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A90" w:rsidRPr="004B0ED2" w:rsidRDefault="0015103E">
      <w:pPr>
        <w:rPr>
          <w:rFonts w:ascii="Times New Roman" w:hAnsi="Times New Roman" w:cs="Times New Roman"/>
          <w:b/>
          <w:sz w:val="28"/>
          <w:szCs w:val="28"/>
        </w:rPr>
      </w:pPr>
      <w:r w:rsidRPr="004B0ED2">
        <w:rPr>
          <w:rFonts w:ascii="Times New Roman" w:hAnsi="Times New Roman" w:cs="Times New Roman"/>
          <w:b/>
          <w:sz w:val="28"/>
          <w:szCs w:val="28"/>
        </w:rPr>
        <w:t>О</w:t>
      </w:r>
      <w:r w:rsidR="00045355">
        <w:rPr>
          <w:rFonts w:ascii="Times New Roman" w:hAnsi="Times New Roman" w:cs="Times New Roman"/>
          <w:b/>
          <w:sz w:val="28"/>
          <w:szCs w:val="28"/>
        </w:rPr>
        <w:t>писание развивающей предметно-</w:t>
      </w:r>
      <w:r w:rsidRPr="004B0ED2">
        <w:rPr>
          <w:rFonts w:ascii="Times New Roman" w:hAnsi="Times New Roman" w:cs="Times New Roman"/>
          <w:b/>
          <w:sz w:val="28"/>
          <w:szCs w:val="28"/>
        </w:rPr>
        <w:t xml:space="preserve">пространственной среды в группе </w:t>
      </w:r>
    </w:p>
    <w:p w:rsidR="0015103E" w:rsidRPr="004B0ED2" w:rsidRDefault="0015103E">
      <w:pPr>
        <w:rPr>
          <w:rFonts w:ascii="Times New Roman" w:hAnsi="Times New Roman" w:cs="Times New Roman"/>
          <w:b/>
          <w:sz w:val="28"/>
          <w:szCs w:val="28"/>
        </w:rPr>
      </w:pPr>
      <w:r w:rsidRPr="004B0ED2">
        <w:rPr>
          <w:rFonts w:ascii="Times New Roman" w:hAnsi="Times New Roman" w:cs="Times New Roman"/>
          <w:b/>
          <w:sz w:val="28"/>
          <w:szCs w:val="28"/>
        </w:rPr>
        <w:t>« Колокольчик».</w:t>
      </w:r>
    </w:p>
    <w:p w:rsidR="000D67EF" w:rsidRDefault="000D67EF">
      <w:pPr>
        <w:rPr>
          <w:rFonts w:ascii="Times New Roman" w:hAnsi="Times New Roman" w:cs="Times New Roman"/>
          <w:sz w:val="28"/>
          <w:szCs w:val="28"/>
        </w:rPr>
      </w:pPr>
      <w:r w:rsidRPr="000D67EF">
        <w:rPr>
          <w:rFonts w:ascii="Times New Roman" w:hAnsi="Times New Roman" w:cs="Times New Roman"/>
          <w:sz w:val="28"/>
          <w:szCs w:val="28"/>
        </w:rPr>
        <w:t xml:space="preserve">Организация развивающей предметно-пространственной среды (РППС) в средней группе построена в соответствии с ФГОС </w:t>
      </w:r>
      <w:proofErr w:type="gramStart"/>
      <w:r w:rsidRPr="000D67E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D67EF">
        <w:rPr>
          <w:rFonts w:ascii="Times New Roman" w:hAnsi="Times New Roman" w:cs="Times New Roman"/>
          <w:sz w:val="28"/>
          <w:szCs w:val="28"/>
        </w:rPr>
        <w:t xml:space="preserve">, основываясь </w:t>
      </w:r>
      <w:proofErr w:type="gramStart"/>
      <w:r w:rsidRPr="000D67E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D67EF">
        <w:rPr>
          <w:rFonts w:ascii="Times New Roman" w:hAnsi="Times New Roman" w:cs="Times New Roman"/>
          <w:sz w:val="28"/>
          <w:szCs w:val="28"/>
        </w:rPr>
        <w:t xml:space="preserve"> индивидуальных и возрастных особенностях каждого ребенка. РППС дает возможность наиболее эффективнее развивать индивидуальность каждого воспитанника с учётом его склонностей, интересов, уровня активности. «Создание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миром» </w:t>
      </w:r>
    </w:p>
    <w:p w:rsidR="000D67EF" w:rsidRPr="000D67EF" w:rsidRDefault="000D67EF">
      <w:pPr>
        <w:rPr>
          <w:rFonts w:ascii="Times New Roman" w:hAnsi="Times New Roman" w:cs="Times New Roman"/>
          <w:sz w:val="28"/>
          <w:szCs w:val="28"/>
        </w:rPr>
      </w:pPr>
      <w:r w:rsidRPr="000D67EF">
        <w:rPr>
          <w:rFonts w:ascii="Times New Roman" w:hAnsi="Times New Roman" w:cs="Times New Roman"/>
          <w:sz w:val="28"/>
          <w:szCs w:val="28"/>
        </w:rPr>
        <w:t xml:space="preserve">Все пространство РППС группы соответствует санитарно–гигиеническим требованиям. В зависимости от образовательного процесса пространство группы может трансформироваться. Столы, стулья и некоторые модули переставляются от задуманной ситуации. В группе находятся ковры различных размеров для игр детей. Для конструирования и сооружения построек используется свободное пространство на полу. Все оборудование расположено по центрам, на открытых полках. Что позволяет детям </w:t>
      </w:r>
      <w:proofErr w:type="gramStart"/>
      <w:r w:rsidRPr="000D67EF">
        <w:rPr>
          <w:rFonts w:ascii="Times New Roman" w:hAnsi="Times New Roman" w:cs="Times New Roman"/>
          <w:sz w:val="28"/>
          <w:szCs w:val="28"/>
        </w:rPr>
        <w:t>объединятся</w:t>
      </w:r>
      <w:proofErr w:type="gramEnd"/>
      <w:r w:rsidRPr="000D67EF">
        <w:rPr>
          <w:rFonts w:ascii="Times New Roman" w:hAnsi="Times New Roman" w:cs="Times New Roman"/>
          <w:sz w:val="28"/>
          <w:szCs w:val="28"/>
        </w:rPr>
        <w:t xml:space="preserve"> детям по общим интересам. РППС организуется по принципу небольших полузамкнутых </w:t>
      </w:r>
      <w:proofErr w:type="spellStart"/>
      <w:r w:rsidRPr="000D67EF">
        <w:rPr>
          <w:rFonts w:ascii="Times New Roman" w:hAnsi="Times New Roman" w:cs="Times New Roman"/>
          <w:sz w:val="28"/>
          <w:szCs w:val="28"/>
        </w:rPr>
        <w:t>микропространств</w:t>
      </w:r>
      <w:proofErr w:type="spellEnd"/>
      <w:r w:rsidRPr="000D67EF">
        <w:rPr>
          <w:rFonts w:ascii="Times New Roman" w:hAnsi="Times New Roman" w:cs="Times New Roman"/>
          <w:sz w:val="28"/>
          <w:szCs w:val="28"/>
        </w:rPr>
        <w:t xml:space="preserve"> для того, чтобы избежать скученности детей и способствовать играм небольшими подгруппами в 2-4 человека. «Развивающая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безопасной» Вся мебель в группе соответствует росту и возрасту детей.</w:t>
      </w:r>
    </w:p>
    <w:p w:rsidR="000D67EF" w:rsidRDefault="000D67EF" w:rsidP="000D6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7EF">
        <w:rPr>
          <w:rFonts w:ascii="Times New Roman" w:hAnsi="Times New Roman" w:cs="Times New Roman"/>
          <w:sz w:val="28"/>
          <w:szCs w:val="28"/>
        </w:rPr>
        <w:t xml:space="preserve">В предметно – пространственной развивающей среде чётко прослеживаются все пять образовательных областей: </w:t>
      </w:r>
    </w:p>
    <w:p w:rsidR="000D67EF" w:rsidRDefault="000D67EF" w:rsidP="000D6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7EF">
        <w:rPr>
          <w:rFonts w:ascii="Times New Roman" w:hAnsi="Times New Roman" w:cs="Times New Roman"/>
          <w:sz w:val="28"/>
          <w:szCs w:val="28"/>
        </w:rPr>
        <w:t xml:space="preserve">1) социально-коммуникативная, </w:t>
      </w:r>
    </w:p>
    <w:p w:rsidR="000D67EF" w:rsidRDefault="000D67EF" w:rsidP="000D6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7EF">
        <w:rPr>
          <w:rFonts w:ascii="Times New Roman" w:hAnsi="Times New Roman" w:cs="Times New Roman"/>
          <w:sz w:val="28"/>
          <w:szCs w:val="28"/>
        </w:rPr>
        <w:t xml:space="preserve">2) познавательная, </w:t>
      </w:r>
    </w:p>
    <w:p w:rsidR="000D67EF" w:rsidRDefault="000D67EF" w:rsidP="000D6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7EF">
        <w:rPr>
          <w:rFonts w:ascii="Times New Roman" w:hAnsi="Times New Roman" w:cs="Times New Roman"/>
          <w:sz w:val="28"/>
          <w:szCs w:val="28"/>
        </w:rPr>
        <w:t xml:space="preserve">3) речевая, </w:t>
      </w:r>
    </w:p>
    <w:p w:rsidR="000D67EF" w:rsidRDefault="000D67EF" w:rsidP="000D6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7EF">
        <w:rPr>
          <w:rFonts w:ascii="Times New Roman" w:hAnsi="Times New Roman" w:cs="Times New Roman"/>
          <w:sz w:val="28"/>
          <w:szCs w:val="28"/>
        </w:rPr>
        <w:t xml:space="preserve">4) художественно-эстетическая, </w:t>
      </w:r>
    </w:p>
    <w:p w:rsidR="000D67EF" w:rsidRPr="000D67EF" w:rsidRDefault="000D67EF" w:rsidP="000D6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67EF">
        <w:rPr>
          <w:rFonts w:ascii="Times New Roman" w:hAnsi="Times New Roman" w:cs="Times New Roman"/>
          <w:sz w:val="28"/>
          <w:szCs w:val="28"/>
        </w:rPr>
        <w:t>5) физическая.</w:t>
      </w:r>
    </w:p>
    <w:p w:rsidR="000D67EF" w:rsidRPr="000D67EF" w:rsidRDefault="000D67EF" w:rsidP="000D67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7EF" w:rsidRDefault="000D67EF" w:rsidP="000D67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67EF" w:rsidRDefault="000D67EF">
      <w:pPr>
        <w:rPr>
          <w:rFonts w:ascii="Times New Roman" w:hAnsi="Times New Roman" w:cs="Times New Roman"/>
          <w:sz w:val="28"/>
          <w:szCs w:val="28"/>
        </w:rPr>
      </w:pPr>
    </w:p>
    <w:p w:rsidR="000D67EF" w:rsidRDefault="000D67EF">
      <w:pPr>
        <w:rPr>
          <w:rFonts w:ascii="Times New Roman" w:hAnsi="Times New Roman" w:cs="Times New Roman"/>
          <w:sz w:val="28"/>
          <w:szCs w:val="28"/>
        </w:rPr>
      </w:pPr>
    </w:p>
    <w:p w:rsidR="00DC0F5E" w:rsidRDefault="00DC0F5E">
      <w:pPr>
        <w:rPr>
          <w:rFonts w:ascii="Times New Roman" w:hAnsi="Times New Roman" w:cs="Times New Roman"/>
          <w:sz w:val="28"/>
          <w:szCs w:val="28"/>
        </w:rPr>
      </w:pPr>
    </w:p>
    <w:p w:rsidR="00DC0F5E" w:rsidRDefault="00DC0F5E">
      <w:pPr>
        <w:rPr>
          <w:rFonts w:ascii="Times New Roman" w:hAnsi="Times New Roman" w:cs="Times New Roman"/>
          <w:sz w:val="28"/>
          <w:szCs w:val="28"/>
        </w:rPr>
      </w:pPr>
    </w:p>
    <w:p w:rsidR="00BB0CBA" w:rsidRDefault="0015103E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lastRenderedPageBreak/>
        <w:t>Центр сюжетно – ролевых игр. Сюжетно-ролевые игры расширяют представления об окружающем мире, способствуют развитию речевого диалога. В центре сюжетно – ролевых игр расположены: сюжетные игрушки, игрушки транспортные (маши</w:t>
      </w:r>
      <w:r w:rsidR="00D066BA">
        <w:rPr>
          <w:rFonts w:ascii="Times New Roman" w:hAnsi="Times New Roman" w:cs="Times New Roman"/>
          <w:sz w:val="28"/>
          <w:szCs w:val="28"/>
        </w:rPr>
        <w:t>ны разного размера и назначения</w:t>
      </w:r>
      <w:r w:rsidRPr="0015103E">
        <w:rPr>
          <w:rFonts w:ascii="Times New Roman" w:hAnsi="Times New Roman" w:cs="Times New Roman"/>
          <w:sz w:val="28"/>
          <w:szCs w:val="28"/>
        </w:rPr>
        <w:t>), игрушки, изображающие предметы труда и быта, игрушки для развития предметных действий, ролевые атрибуты к играм имитациям и сюжетным играм, куклы и одежда для них. «Кукольный уголок»: диван, кроватка с постельными принадлежностями. Кухонный стол, ра</w:t>
      </w:r>
      <w:r w:rsidR="00BB0CBA">
        <w:rPr>
          <w:rFonts w:ascii="Times New Roman" w:hAnsi="Times New Roman" w:cs="Times New Roman"/>
          <w:sz w:val="28"/>
          <w:szCs w:val="28"/>
        </w:rPr>
        <w:t>ковина, плита, шкаф для посуды</w:t>
      </w:r>
      <w:r w:rsidRPr="0015103E">
        <w:rPr>
          <w:rFonts w:ascii="Times New Roman" w:hAnsi="Times New Roman" w:cs="Times New Roman"/>
          <w:sz w:val="28"/>
          <w:szCs w:val="28"/>
        </w:rPr>
        <w:t xml:space="preserve">, набор кухонной посуды. </w:t>
      </w:r>
    </w:p>
    <w:p w:rsidR="00DC0F5E" w:rsidRDefault="00797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609" cy="2778241"/>
            <wp:effectExtent l="38100" t="0" r="13641" b="0"/>
            <wp:docPr id="14" name="Рисунок 8" descr="F:\РППС гр.Колокольчик\дом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ППС гр.Колокольчик\дом семь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513" cy="27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454" cy="2773017"/>
            <wp:effectExtent l="38100" t="0" r="8796" b="0"/>
            <wp:docPr id="2" name="Рисунок 1" descr="F:\РППС гр.Колокольчик\строители\д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ПС гр.Колокольчик\строители\до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6034" cy="27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BA" w:rsidRDefault="00BB0CBA">
      <w:pPr>
        <w:rPr>
          <w:rFonts w:ascii="Times New Roman" w:hAnsi="Times New Roman" w:cs="Times New Roman"/>
          <w:sz w:val="28"/>
          <w:szCs w:val="28"/>
        </w:rPr>
      </w:pPr>
    </w:p>
    <w:p w:rsidR="00BB0CBA" w:rsidRDefault="0015103E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 xml:space="preserve">«Парикмахерская»: трюмо с зеркалом, игрушечные наборы, расчёска, баночки (крем, шампунь). </w:t>
      </w:r>
    </w:p>
    <w:p w:rsidR="00BB0CBA" w:rsidRDefault="008A2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416" cy="2633870"/>
            <wp:effectExtent l="19050" t="0" r="0" b="0"/>
            <wp:docPr id="4" name="Рисунок 2" descr="F:\РППС гр.Колокольчик\строители\стриж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ПС гр.Колокольчик\строители\стрижк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92" cy="26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494" cy="2364782"/>
            <wp:effectExtent l="0" t="133350" r="0" b="130768"/>
            <wp:docPr id="5" name="Рисунок 3" descr="F:\РППС гр.Колокольчик\парикмахерск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ППС гр.Колокольчик\парикмахерска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0718" cy="236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8E" w:rsidRDefault="00D066BA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lastRenderedPageBreak/>
        <w:t>«Гараж»: различные машины. «Стройка»: различный строительный матери</w:t>
      </w:r>
      <w:r w:rsidR="00DF1B3C">
        <w:rPr>
          <w:rFonts w:ascii="Times New Roman" w:hAnsi="Times New Roman" w:cs="Times New Roman"/>
          <w:sz w:val="28"/>
          <w:szCs w:val="28"/>
        </w:rPr>
        <w:t>ал.</w:t>
      </w:r>
      <w:r w:rsidR="00626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128" cy="2086597"/>
            <wp:effectExtent l="19050" t="0" r="0" b="0"/>
            <wp:docPr id="7" name="Рисунок 1" descr="F:\1 Добавить\Сюжетно\20230203_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Добавить\Сюжетно\20230203_104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75" cy="2089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B3C" w:rsidRPr="00DF1B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F1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9768" cy="2052140"/>
            <wp:effectExtent l="0" t="38100" r="0" b="5260"/>
            <wp:docPr id="19" name="Рисунок 11" descr="F:\РППС гр.Колокольчик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ППС гр.Колокольчик\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0829" cy="20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3C" w:rsidRDefault="00DF1B3C" w:rsidP="00626C8E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 xml:space="preserve">«Стройка»: </w:t>
      </w:r>
      <w:proofErr w:type="gramStart"/>
      <w:r w:rsidRPr="0015103E">
        <w:rPr>
          <w:rFonts w:ascii="Times New Roman" w:hAnsi="Times New Roman" w:cs="Times New Roman"/>
          <w:sz w:val="28"/>
          <w:szCs w:val="28"/>
        </w:rPr>
        <w:t>различный</w:t>
      </w:r>
      <w:proofErr w:type="gramEnd"/>
      <w:r w:rsidRPr="0015103E">
        <w:rPr>
          <w:rFonts w:ascii="Times New Roman" w:hAnsi="Times New Roman" w:cs="Times New Roman"/>
          <w:sz w:val="28"/>
          <w:szCs w:val="28"/>
        </w:rPr>
        <w:t xml:space="preserve"> строительный матери</w:t>
      </w:r>
    </w:p>
    <w:p w:rsidR="00DF1B3C" w:rsidRDefault="00DF1B3C" w:rsidP="00626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957" cy="2798127"/>
            <wp:effectExtent l="19050" t="0" r="0" b="0"/>
            <wp:docPr id="18" name="Рисунок 2" descr="F:\1 Добавить\Сюжетно\20230120_16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Добавить\Сюжетно\20230120_161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58" cy="280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048" cy="2799068"/>
            <wp:effectExtent l="38100" t="0" r="18202" b="0"/>
            <wp:docPr id="15" name="Рисунок 9" descr="F:\РППС гр.Колокольчик\уголок стро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ППС гр.Колокольчик\уголок строител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0661" cy="280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3C" w:rsidRDefault="00DF1B3C" w:rsidP="00626C8E">
      <w:pPr>
        <w:rPr>
          <w:rFonts w:ascii="Times New Roman" w:hAnsi="Times New Roman" w:cs="Times New Roman"/>
          <w:sz w:val="28"/>
          <w:szCs w:val="28"/>
        </w:rPr>
      </w:pPr>
    </w:p>
    <w:p w:rsidR="00A07099" w:rsidRDefault="00626C8E" w:rsidP="00626C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5103E">
        <w:rPr>
          <w:rFonts w:ascii="Times New Roman" w:hAnsi="Times New Roman" w:cs="Times New Roman"/>
          <w:sz w:val="28"/>
          <w:szCs w:val="28"/>
        </w:rPr>
        <w:t>Магазин стойка этажерка, корз</w:t>
      </w:r>
      <w:r w:rsidR="00A07099">
        <w:rPr>
          <w:rFonts w:ascii="Times New Roman" w:hAnsi="Times New Roman" w:cs="Times New Roman"/>
          <w:sz w:val="28"/>
          <w:szCs w:val="28"/>
        </w:rPr>
        <w:t>ины, продукты, овощи, фрукты.</w:t>
      </w:r>
      <w:r w:rsidR="00A07099" w:rsidRPr="00A070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07099" w:rsidRDefault="00A07099" w:rsidP="00626C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70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7927" cy="2037521"/>
            <wp:effectExtent l="0" t="19050" r="0" b="829"/>
            <wp:docPr id="26" name="Рисунок 4" descr="F:\РППС гр.Колокольчик\строители\магази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ППС гр.Колокольчик\строители\магазин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7927" cy="203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0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3354" cy="2052198"/>
            <wp:effectExtent l="19050" t="0" r="0" b="0"/>
            <wp:docPr id="28" name="Рисунок 6" descr="F:\РППС гр.Колокольчик\строители\поку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ППС гр.Колокольчик\строители\покуп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23" cy="205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70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1992" cy="1800997"/>
            <wp:effectExtent l="0" t="114300" r="0" b="104003"/>
            <wp:docPr id="29" name="Рисунок 5" descr="F:\РППС гр.Колокольчик\строители\магази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ППС гр.Колокольчик\строители\магазин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6630" cy="180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3" w:rsidRDefault="00D066BA" w:rsidP="006A5FA0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>Поликлинике различные атрибуты медицины, чтоб позаботиться о здоровье игрушек.</w:t>
      </w:r>
      <w:r w:rsidR="006A5FA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B0CBA" w:rsidRDefault="00AA02C3" w:rsidP="006A5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0082" cy="1556486"/>
            <wp:effectExtent l="0" t="228600" r="0" b="215164"/>
            <wp:docPr id="30" name="Рисунок 7" descr="F:\РППС гр.Колокольчик\строители\докт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ППС гр.Колокольчик\строители\доктор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4273" cy="15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5558" cy="1496930"/>
            <wp:effectExtent l="0" t="247650" r="0" b="236620"/>
            <wp:docPr id="34" name="Рисунок 10" descr="F:\РППС гр.Колокольчик\строители\докто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ППС гр.Колокольчик\строители\доктор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3691" cy="14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7627" cy="1704504"/>
            <wp:effectExtent l="0" t="95250" r="0" b="86196"/>
            <wp:docPr id="36" name="Рисунок 11" descr="F:\РППС гр.Колокольчик\строители\докт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ППС гр.Колокольчик\строители\доктор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2899" cy="171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BA" w:rsidRDefault="0015103E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 xml:space="preserve">Театральный центр. В театре дошкольники раскрываются, демонстрируя неожиданные грани своего характера. Дети - большие артисты, поэтому с радостью участвуют в постановках и с удовольствием выступают в роли зрителей. В данном центре расположены различные виды театра: настольный, деревянный, резиновый, бумажный, маски, шапочки животных. Игрушки пальчикового театра, одежда для ряженья. </w:t>
      </w:r>
    </w:p>
    <w:p w:rsidR="00797AE8" w:rsidRDefault="00797A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231" cy="2208395"/>
            <wp:effectExtent l="76200" t="0" r="45419" b="0"/>
            <wp:docPr id="13" name="Рисунок 7" descr="F:\РППС гр.Колокольчик\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ППС гр.Колокольчик\Теат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7231" cy="220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EB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B12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4282" cy="2136854"/>
            <wp:effectExtent l="57150" t="19050" r="19768" b="0"/>
            <wp:docPr id="42" name="Рисунок 13" descr="F:\РППС гр.Колокольчик\строители\колоб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ППС гр.Колокольчик\строители\колобок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75" cy="216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9050"/>
                    </a:sp3d>
                  </pic:spPr>
                </pic:pic>
              </a:graphicData>
            </a:graphic>
          </wp:inline>
        </w:drawing>
      </w:r>
    </w:p>
    <w:p w:rsidR="00BB0CBA" w:rsidRDefault="00BB0CBA">
      <w:pPr>
        <w:rPr>
          <w:rFonts w:ascii="Times New Roman" w:hAnsi="Times New Roman" w:cs="Times New Roman"/>
          <w:sz w:val="28"/>
          <w:szCs w:val="28"/>
        </w:rPr>
      </w:pPr>
    </w:p>
    <w:p w:rsidR="00BB0CBA" w:rsidRDefault="00336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9954" cy="2073298"/>
            <wp:effectExtent l="19050" t="0" r="0" b="0"/>
            <wp:docPr id="39" name="Рисунок 14" descr="F:\РППС гр.Колокольчик\строители\колоб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ППС гр.Колокольчик\строители\колобок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35" cy="207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EB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585" cy="2128323"/>
            <wp:effectExtent l="19050" t="0" r="0" b="0"/>
            <wp:docPr id="40" name="Рисунок 15" descr="F:\РППС гр.Колокольчик\строители\терем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ППС гр.Колокольчик\строители\теремок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96" cy="213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BA" w:rsidRDefault="0015103E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>Физкультурно-оздоровительный центр «</w:t>
      </w:r>
      <w:proofErr w:type="spellStart"/>
      <w:r w:rsidR="00BB0CBA">
        <w:rPr>
          <w:rFonts w:ascii="Times New Roman" w:hAnsi="Times New Roman" w:cs="Times New Roman"/>
          <w:sz w:val="28"/>
          <w:szCs w:val="28"/>
        </w:rPr>
        <w:t>Здоровячок</w:t>
      </w:r>
      <w:proofErr w:type="spellEnd"/>
      <w:r w:rsidRPr="0015103E">
        <w:rPr>
          <w:rFonts w:ascii="Times New Roman" w:hAnsi="Times New Roman" w:cs="Times New Roman"/>
          <w:sz w:val="28"/>
          <w:szCs w:val="28"/>
        </w:rPr>
        <w:t xml:space="preserve">» пользуется большой популярностью у детей, поскольку реализует их потребность в двигательной </w:t>
      </w:r>
      <w:r w:rsidRPr="0015103E">
        <w:rPr>
          <w:rFonts w:ascii="Times New Roman" w:hAnsi="Times New Roman" w:cs="Times New Roman"/>
          <w:sz w:val="28"/>
          <w:szCs w:val="28"/>
        </w:rPr>
        <w:lastRenderedPageBreak/>
        <w:t>активности, «</w:t>
      </w:r>
      <w:proofErr w:type="spellStart"/>
      <w:r w:rsidR="00BB0CBA">
        <w:rPr>
          <w:rFonts w:ascii="Times New Roman" w:hAnsi="Times New Roman" w:cs="Times New Roman"/>
          <w:sz w:val="28"/>
          <w:szCs w:val="28"/>
        </w:rPr>
        <w:t>Здоровячок</w:t>
      </w:r>
      <w:proofErr w:type="spellEnd"/>
      <w:r w:rsidRPr="0015103E">
        <w:rPr>
          <w:rFonts w:ascii="Times New Roman" w:hAnsi="Times New Roman" w:cs="Times New Roman"/>
          <w:sz w:val="28"/>
          <w:szCs w:val="28"/>
        </w:rPr>
        <w:t>» включает в себя</w:t>
      </w:r>
      <w:r w:rsidR="0012560F">
        <w:rPr>
          <w:rFonts w:ascii="Times New Roman" w:hAnsi="Times New Roman" w:cs="Times New Roman"/>
          <w:sz w:val="28"/>
          <w:szCs w:val="28"/>
        </w:rPr>
        <w:t xml:space="preserve">: мячи большие, средние, </w:t>
      </w:r>
      <w:proofErr w:type="spellStart"/>
      <w:r w:rsidR="0012560F">
        <w:rPr>
          <w:rFonts w:ascii="Times New Roman" w:hAnsi="Times New Roman" w:cs="Times New Roman"/>
          <w:sz w:val="28"/>
          <w:szCs w:val="28"/>
        </w:rPr>
        <w:t>малые</w:t>
      </w:r>
      <w:proofErr w:type="gramStart"/>
      <w:r w:rsidR="0012560F">
        <w:rPr>
          <w:rFonts w:ascii="Times New Roman" w:hAnsi="Times New Roman" w:cs="Times New Roman"/>
          <w:sz w:val="28"/>
          <w:szCs w:val="28"/>
        </w:rPr>
        <w:t>,</w:t>
      </w:r>
      <w:r w:rsidRPr="0015103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5103E">
        <w:rPr>
          <w:rFonts w:ascii="Times New Roman" w:hAnsi="Times New Roman" w:cs="Times New Roman"/>
          <w:sz w:val="28"/>
          <w:szCs w:val="28"/>
        </w:rPr>
        <w:t>ольцеброс</w:t>
      </w:r>
      <w:proofErr w:type="spellEnd"/>
      <w:r w:rsidRPr="0015103E">
        <w:rPr>
          <w:rFonts w:ascii="Times New Roman" w:hAnsi="Times New Roman" w:cs="Times New Roman"/>
          <w:sz w:val="28"/>
          <w:szCs w:val="28"/>
        </w:rPr>
        <w:t>, ленточки, платочки, султанчики, кубики, кегли. «Волшебные комочки» для метания в цель, гантели, ориентиры для командных игр. Ребристые дорожки - нетрадиционное спортивное оборудование (серсо, массажные коврики и др.)</w:t>
      </w:r>
    </w:p>
    <w:p w:rsidR="00B12EB4" w:rsidRDefault="001256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904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393" cy="3023660"/>
            <wp:effectExtent l="19050" t="0" r="1657" b="0"/>
            <wp:docPr id="44" name="Рисунок 17" descr="F:\РППС гр.Колокольчик\строители\фи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ППС гр.Колокольчик\строители\физ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56" cy="302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CBA" w:rsidRDefault="0015103E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 xml:space="preserve"> Музыкальный центр. «Музыкальный салон». «Музыкальный салон» способствует формированию интереса к музыке, знакомит с музыкальными инструментами. В группе создана фонотека «Времена года», «Классическая музыка для малышей», «Народная музыка», «Звуки природы» (леса, голоса домашних и диких животных, голоса птиц, шум воды), «Колыбельные для детей», а также различные музыкальные сказки в соответствии с программой. В «Музыкальном салоне» имеются инструменты: металлофон, барабан, бубен, колокольчики, трещотки. Нетрадиционные музыкальные инструменты. </w:t>
      </w:r>
    </w:p>
    <w:p w:rsidR="00DB3CFB" w:rsidRDefault="001256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9220" cy="2646915"/>
            <wp:effectExtent l="19050" t="0" r="0" b="0"/>
            <wp:docPr id="45" name="Рисунок 18" descr="F:\РППС гр.Колокольчик\строители\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ППС гр.Колокольчик\строители\музы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96" cy="264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90" w:rsidRDefault="0015103E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lastRenderedPageBreak/>
        <w:t xml:space="preserve">Центр Правил дорожного движения интересен и мальчикам, и девочкам. Он оснащен необходимыми атрибутами для закрепления знаний правил дорожного движения. Это всевозможные игрушки: транспортные средства, светофор дорожные знаки. Хорошим дидактическим пособием служит настольный макет с разметкой улиц, домов и дорог. </w:t>
      </w:r>
    </w:p>
    <w:p w:rsidR="00626C8E" w:rsidRDefault="00626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855" cy="2165530"/>
            <wp:effectExtent l="19050" t="0" r="0" b="0"/>
            <wp:docPr id="10" name="Рисунок 4" descr="F:\1 Добавить\Сюжетно\20230222_0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Добавить\Сюжетно\20230222_0901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25" cy="217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3997" cy="2197045"/>
            <wp:effectExtent l="19050" t="0" r="0" b="0"/>
            <wp:docPr id="11" name="Рисунок 5" descr="F:\РППС гр.Колокольчик\Уголог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ППС гр.Колокольчик\Уголог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15" cy="219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90" w:rsidRDefault="00024A90">
      <w:pPr>
        <w:rPr>
          <w:rFonts w:ascii="Times New Roman" w:hAnsi="Times New Roman" w:cs="Times New Roman"/>
          <w:sz w:val="28"/>
          <w:szCs w:val="28"/>
        </w:rPr>
      </w:pPr>
    </w:p>
    <w:p w:rsidR="00DC0F5E" w:rsidRDefault="0015103E" w:rsidP="00DC0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>Центр Патриотического воспитания.</w:t>
      </w:r>
    </w:p>
    <w:p w:rsidR="00626C8E" w:rsidRDefault="0015103E" w:rsidP="00DC0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 xml:space="preserve"> Большое внимание уделяется воспитанию в детях патриотических чувств, формированию их гражданской позиции. В данном центе расположены Портрет президента России, символика страны и края (герб, флаг). Карты Красноярского края и </w:t>
      </w:r>
      <w:proofErr w:type="spellStart"/>
      <w:r w:rsidRPr="0015103E">
        <w:rPr>
          <w:rFonts w:ascii="Times New Roman" w:hAnsi="Times New Roman" w:cs="Times New Roman"/>
          <w:sz w:val="28"/>
          <w:szCs w:val="28"/>
        </w:rPr>
        <w:t>Боготольского</w:t>
      </w:r>
      <w:proofErr w:type="spellEnd"/>
      <w:r w:rsidRPr="0015103E">
        <w:rPr>
          <w:rFonts w:ascii="Times New Roman" w:hAnsi="Times New Roman" w:cs="Times New Roman"/>
          <w:sz w:val="28"/>
          <w:szCs w:val="28"/>
        </w:rPr>
        <w:t xml:space="preserve"> района. Иллюстрации с изображением </w:t>
      </w:r>
    </w:p>
    <w:p w:rsidR="00DC0F5E" w:rsidRDefault="0015103E" w:rsidP="00DC0F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 xml:space="preserve">столицы и городов России. Картинки с изображением </w:t>
      </w:r>
      <w:r w:rsidR="00DC0F5E">
        <w:rPr>
          <w:rFonts w:ascii="Times New Roman" w:hAnsi="Times New Roman" w:cs="Times New Roman"/>
          <w:sz w:val="28"/>
          <w:szCs w:val="28"/>
        </w:rPr>
        <w:t>национальных костюмов.</w:t>
      </w:r>
      <w:r w:rsidR="00DB3CF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C0F5E" w:rsidRPr="00DC0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9402" cy="2624552"/>
            <wp:effectExtent l="19050" t="0" r="5798" b="0"/>
            <wp:docPr id="3" name="Рисунок 1" descr="C:\Users\Детский сад\Desktop\Наташа\РПП\20230303_15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Наташа\РПП\20230303_1558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12" cy="26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90" w:rsidRDefault="00024A90">
      <w:pPr>
        <w:rPr>
          <w:rFonts w:ascii="Times New Roman" w:hAnsi="Times New Roman" w:cs="Times New Roman"/>
          <w:sz w:val="28"/>
          <w:szCs w:val="28"/>
        </w:rPr>
      </w:pPr>
    </w:p>
    <w:p w:rsidR="004547A6" w:rsidRDefault="0015103E" w:rsidP="004547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 xml:space="preserve"> Центр познания и природы. Природа является обстановкой наиболее естественной и могущественной в своем воспитательном воздействии. Она не только закаляет здоровье и силы ребенка, но и благоприятно воздействует на обогащение и развитие языка детей. В данном центре расположены: разные </w:t>
      </w:r>
      <w:r w:rsidRPr="0015103E">
        <w:rPr>
          <w:rFonts w:ascii="Times New Roman" w:hAnsi="Times New Roman" w:cs="Times New Roman"/>
          <w:sz w:val="28"/>
          <w:szCs w:val="28"/>
        </w:rPr>
        <w:lastRenderedPageBreak/>
        <w:t xml:space="preserve">растения, коллекция камней, природного материала, материалы для развития трудовых навыков, иллюстрации с изображением кустарников, деревьев, цветов. Иллюстрации с изображением зверей (домашних и диких, птиц, насекомых). Растения, характерные для времён года (ветки вербы – весной, букет жёлтых листьев – осенью и т. д.). У детей воспитывается познавательное отношение к природе, желание ухаживать за объектами, добрые чувства, </w:t>
      </w:r>
    </w:p>
    <w:p w:rsidR="004547A6" w:rsidRDefault="004547A6" w:rsidP="004547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</w:t>
      </w:r>
    </w:p>
    <w:p w:rsidR="004547A6" w:rsidRDefault="004547A6" w:rsidP="004547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A90" w:rsidRDefault="004547A6" w:rsidP="004547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0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2385" cy="2259289"/>
            <wp:effectExtent l="19050" t="0" r="0" b="0"/>
            <wp:docPr id="23" name="Рисунок 2" descr="C:\Users\Детский сад\Desktop\Наташа\РПП\20230303_15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Наташа\РПП\20230303_1559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86" cy="22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5E" w:rsidRDefault="00DC0F5E">
      <w:pPr>
        <w:rPr>
          <w:rFonts w:ascii="Times New Roman" w:hAnsi="Times New Roman" w:cs="Times New Roman"/>
          <w:sz w:val="28"/>
          <w:szCs w:val="28"/>
        </w:rPr>
      </w:pPr>
    </w:p>
    <w:p w:rsidR="00024A90" w:rsidRDefault="00024A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ц</w:t>
      </w:r>
      <w:r w:rsidR="0015103E" w:rsidRPr="0015103E">
        <w:rPr>
          <w:rFonts w:ascii="Times New Roman" w:hAnsi="Times New Roman" w:cs="Times New Roman"/>
          <w:sz w:val="28"/>
          <w:szCs w:val="28"/>
        </w:rPr>
        <w:t>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5103E" w:rsidRPr="0015103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В гостях у сказки» </w:t>
      </w:r>
      <w:r w:rsidR="0015103E" w:rsidRPr="0015103E">
        <w:rPr>
          <w:rFonts w:ascii="Times New Roman" w:hAnsi="Times New Roman" w:cs="Times New Roman"/>
          <w:sz w:val="28"/>
          <w:szCs w:val="28"/>
        </w:rPr>
        <w:t>воспитываем интерес и любовь к чтению, желание и умение слушать стихи и сказки, рассматриваем книжные иллюстрации, содержание которых соответствует возрастным особенностям детей разного возраста. В нём одновременно размещаем 15–20 книг, имеющих следующую тематику: сказки, стихи и рассказы на патриотическую тему, рассказы о животных и растениях, юмористические книги. Книги, которые дети приносят из дома. Здесь же располагаются альбомы для рассматривания, детские журналы. Для детей оформляем выставки, рассказывающие о творчестве отдельного писателя, какого-то определённого жанра (сказки, юмористического рассказа, стиха).</w:t>
      </w:r>
    </w:p>
    <w:p w:rsidR="00DB3CFB" w:rsidRDefault="0012560F" w:rsidP="00DB3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B3CF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8138" cy="2050943"/>
            <wp:effectExtent l="0" t="57150" r="0" b="25507"/>
            <wp:docPr id="46" name="Рисунок 19" descr="F:\РППС гр.Колокольчик\строители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ППС гр.Колокольчик\строители\книг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8138" cy="205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90" w:rsidRDefault="0015103E" w:rsidP="00DB3CFB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lastRenderedPageBreak/>
        <w:t xml:space="preserve">Центр </w:t>
      </w:r>
      <w:proofErr w:type="gramStart"/>
      <w:r w:rsidRPr="0015103E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15103E">
        <w:rPr>
          <w:rFonts w:ascii="Times New Roman" w:hAnsi="Times New Roman" w:cs="Times New Roman"/>
          <w:sz w:val="28"/>
          <w:szCs w:val="28"/>
        </w:rPr>
        <w:t xml:space="preserve"> – деятельности. В данном центре дети могут самостоятельно лепить, рисовать, развивая творчество, воображение и мелкую моторику рук. Материалы: альбомные листы для рисования, цветные карандаши, гуашь, кисти, пластилин, салфетки, баночки – непроливайки для промывания кистей от красок, светлая магнитная доска для демонстрации рисунков детей.</w:t>
      </w:r>
    </w:p>
    <w:p w:rsidR="0012560F" w:rsidRDefault="00DB3C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256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3548" cy="2505002"/>
            <wp:effectExtent l="114300" t="0" r="96752" b="0"/>
            <wp:docPr id="47" name="Рисунок 20" descr="F:\РППС гр.Колокольчик\строители\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ППС гр.Колокольчик\строители\изо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890" cy="250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E9F" w:rsidRDefault="0015103E">
      <w:pPr>
        <w:rPr>
          <w:rFonts w:ascii="Times New Roman" w:hAnsi="Times New Roman" w:cs="Times New Roman"/>
          <w:sz w:val="28"/>
          <w:szCs w:val="28"/>
        </w:rPr>
      </w:pPr>
      <w:r w:rsidRPr="0015103E">
        <w:rPr>
          <w:rFonts w:ascii="Times New Roman" w:hAnsi="Times New Roman" w:cs="Times New Roman"/>
          <w:sz w:val="28"/>
          <w:szCs w:val="28"/>
        </w:rPr>
        <w:t xml:space="preserve">Центр конструирования. В центре конструирования представлены различные наборы конструктора: крупный и средний напольный, конструктор «ЛЕГО», </w:t>
      </w:r>
      <w:r w:rsidR="001E42E6">
        <w:rPr>
          <w:rFonts w:ascii="Times New Roman" w:hAnsi="Times New Roman" w:cs="Times New Roman"/>
          <w:sz w:val="28"/>
          <w:szCs w:val="28"/>
        </w:rPr>
        <w:t>наборы для конструирования</w:t>
      </w:r>
      <w:r w:rsidRPr="0015103E">
        <w:rPr>
          <w:rFonts w:ascii="Times New Roman" w:hAnsi="Times New Roman" w:cs="Times New Roman"/>
          <w:sz w:val="28"/>
          <w:szCs w:val="28"/>
        </w:rPr>
        <w:t xml:space="preserve">, настольный конструктор и т.д. </w:t>
      </w:r>
    </w:p>
    <w:p w:rsidR="001A0939" w:rsidRDefault="001A0939">
      <w:pPr>
        <w:rPr>
          <w:rFonts w:ascii="Times New Roman" w:hAnsi="Times New Roman" w:cs="Times New Roman"/>
          <w:sz w:val="28"/>
          <w:szCs w:val="28"/>
        </w:rPr>
      </w:pPr>
    </w:p>
    <w:p w:rsidR="001A0939" w:rsidRDefault="001A0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524" cy="2176140"/>
            <wp:effectExtent l="19050" t="0" r="6626" b="0"/>
            <wp:docPr id="49" name="Рисунок 21" descr="F:\РППС гр.Колокольчик\строители\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ППС гр.Колокольчик\строители\лего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62" cy="218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8073" cy="2087218"/>
            <wp:effectExtent l="19050" t="0" r="0" b="0"/>
            <wp:docPr id="51" name="Рисунок 23" descr="F:\РППС гр.Колокольчик\строители\кон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ППС гр.Колокольчик\строители\констр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53" cy="208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939" w:rsidRPr="0015103E" w:rsidRDefault="001A09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3240" cy="1858618"/>
            <wp:effectExtent l="19050" t="0" r="0" b="0"/>
            <wp:docPr id="52" name="Рисунок 24" descr="F:\РППС гр.Колокольчик\строители\кон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ППС гр.Колокольчик\строители\констр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30" cy="186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E42E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489" cy="1730875"/>
            <wp:effectExtent l="19050" t="0" r="9111" b="0"/>
            <wp:docPr id="53" name="Рисунок 25" descr="F:\РППС гр.Колокольчик\строители\ко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РППС гр.Колокольчик\строители\костр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48" cy="173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939" w:rsidRPr="0015103E" w:rsidSect="00F40CF1">
      <w:pgSz w:w="11906" w:h="16838"/>
      <w:pgMar w:top="1418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5103E"/>
    <w:rsid w:val="00024A90"/>
    <w:rsid w:val="00045355"/>
    <w:rsid w:val="00063173"/>
    <w:rsid w:val="00084E9F"/>
    <w:rsid w:val="000D67EF"/>
    <w:rsid w:val="0012560F"/>
    <w:rsid w:val="0015103E"/>
    <w:rsid w:val="00154377"/>
    <w:rsid w:val="001A0939"/>
    <w:rsid w:val="001A206A"/>
    <w:rsid w:val="001E42E6"/>
    <w:rsid w:val="0033692B"/>
    <w:rsid w:val="00396536"/>
    <w:rsid w:val="004547A6"/>
    <w:rsid w:val="004B0ED2"/>
    <w:rsid w:val="00626C8E"/>
    <w:rsid w:val="006A5FA0"/>
    <w:rsid w:val="00797AE8"/>
    <w:rsid w:val="008A25E2"/>
    <w:rsid w:val="008A2760"/>
    <w:rsid w:val="008A50BA"/>
    <w:rsid w:val="00950BB5"/>
    <w:rsid w:val="009C6648"/>
    <w:rsid w:val="009F2FCE"/>
    <w:rsid w:val="00A07099"/>
    <w:rsid w:val="00A676D5"/>
    <w:rsid w:val="00A904ED"/>
    <w:rsid w:val="00AA02C3"/>
    <w:rsid w:val="00B12EB4"/>
    <w:rsid w:val="00BB0CBA"/>
    <w:rsid w:val="00BE2A70"/>
    <w:rsid w:val="00C75A43"/>
    <w:rsid w:val="00CF095A"/>
    <w:rsid w:val="00D066BA"/>
    <w:rsid w:val="00D54079"/>
    <w:rsid w:val="00DB3CFB"/>
    <w:rsid w:val="00DC0F5E"/>
    <w:rsid w:val="00DF1B3C"/>
    <w:rsid w:val="00DF24B5"/>
    <w:rsid w:val="00E75088"/>
    <w:rsid w:val="00EF7658"/>
    <w:rsid w:val="00F40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8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stepan.rusanov.05@bk.ru</dc:creator>
  <cp:lastModifiedBy>stepan.rusanov.05@bk.ru</cp:lastModifiedBy>
  <cp:revision>6</cp:revision>
  <dcterms:created xsi:type="dcterms:W3CDTF">2023-03-08T18:46:00Z</dcterms:created>
  <dcterms:modified xsi:type="dcterms:W3CDTF">2023-03-09T16:24:00Z</dcterms:modified>
</cp:coreProperties>
</file>